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882589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 wp14:anchorId="3889D70D" wp14:editId="1B0BDF66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272540" cy="685800"/>
            <wp:effectExtent l="0" t="0" r="3810" b="0"/>
            <wp:wrapSquare wrapText="bothSides"/>
            <wp:docPr id="13" name="Picture 13" descr="S:\PHOTOS\Logos\NZRailTours_logo_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:\PHOTOS\Logos\NZRailTours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C457B3" wp14:editId="116523C1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8825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70AD47" w:themeFill="accent6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45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" fillcolor="#70ad47 [3209]" strokecolor="#70ad47 [3209]" strokeweight="1.5pt">
                <v:textbox>
                  <w:txbxContent>
                    <w:p w:rsidR="00B93BF6" w:rsidRPr="00B93BF6" w:rsidRDefault="00B93BF6" w:rsidP="00882589">
                      <w:pPr>
                        <w:pBdr>
                          <w:bottom w:val="single" w:sz="4" w:space="1" w:color="auto"/>
                        </w:pBdr>
                        <w:shd w:val="clear" w:color="auto" w:fill="70AD47" w:themeFill="accent6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856560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30CB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Tunnel rail-cart journey </w:t>
                            </w:r>
                          </w:p>
                          <w:p w:rsidR="00B93BF6" w:rsidRPr="003C49E2" w:rsidRDefault="009F271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 – 21 November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8" w:history="1">
                              <w:r w:rsidR="00B725F1" w:rsidRPr="00A6432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856560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20 </w:t>
                      </w:r>
                      <w:r w:rsidR="00C30CB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Tunnel rail-cart journey </w:t>
                      </w:r>
                    </w:p>
                    <w:p w:rsidR="00B93BF6" w:rsidRPr="003C49E2" w:rsidRDefault="009F271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18 – 21 November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B725F1" w:rsidRPr="00A6432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86"/>
        <w:gridCol w:w="1530"/>
        <w:gridCol w:w="90"/>
        <w:gridCol w:w="198"/>
        <w:gridCol w:w="1242"/>
        <w:gridCol w:w="874"/>
        <w:gridCol w:w="188"/>
        <w:gridCol w:w="442"/>
        <w:gridCol w:w="540"/>
        <w:gridCol w:w="1170"/>
        <w:gridCol w:w="152"/>
        <w:gridCol w:w="658"/>
        <w:gridCol w:w="418"/>
        <w:gridCol w:w="1228"/>
      </w:tblGrid>
      <w:tr w:rsidR="00317B45" w:rsidRPr="00317B45" w:rsidTr="00D74335">
        <w:tc>
          <w:tcPr>
            <w:tcW w:w="5850" w:type="dxa"/>
            <w:gridSpan w:val="6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B51CE1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9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:rsidTr="00B937C8">
        <w:tc>
          <w:tcPr>
            <w:tcW w:w="2790" w:type="dxa"/>
            <w:gridSpan w:val="2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gridSpan w:val="3"/>
            <w:shd w:val="clear" w:color="auto" w:fill="DBDBDB" w:themeFill="accent3" w:themeFillTint="66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5"/>
            <w:shd w:val="clear" w:color="auto" w:fill="DBDBDB" w:themeFill="accent3" w:themeFillTint="66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28" w:type="dxa"/>
            <w:gridSpan w:val="3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B937C8">
        <w:tc>
          <w:tcPr>
            <w:tcW w:w="58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75326F">
        <w:trPr>
          <w:trHeight w:val="735"/>
        </w:trPr>
        <w:tc>
          <w:tcPr>
            <w:tcW w:w="441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5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B937C8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32D71" w:rsidRPr="00332D71" w:rsidRDefault="00332D71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1A2882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1A2882" w:rsidRPr="001A2882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E382E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:rsidR="00927427" w:rsidRDefault="00927427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CA1B70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</w:t>
            </w:r>
          </w:p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</w:tr>
      <w:tr w:rsidR="00CA1B70" w:rsidRPr="00317B45" w:rsidTr="00C80C4A">
        <w:tc>
          <w:tcPr>
            <w:tcW w:w="11520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B90C1D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317B45" w:rsidRPr="00317B45" w:rsidTr="00D74335">
        <w:tc>
          <w:tcPr>
            <w:tcW w:w="7894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B431E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927427" w:rsidRPr="00317B45" w:rsidRDefault="00927427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D74335"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03C63" w:rsidRDefault="00303C6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2B431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C30CB8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03C63" w:rsidRPr="00F83238" w:rsidRDefault="00303C6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F83238" w:rsidP="00332D7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9F2713">
              <w:rPr>
                <w:rFonts w:ascii="Arial" w:hAnsi="Arial" w:cs="Arial"/>
                <w:b/>
                <w:color w:val="002060"/>
                <w:sz w:val="20"/>
                <w:szCs w:val="20"/>
              </w:rPr>
              <w:t>08 October 2021</w:t>
            </w:r>
          </w:p>
          <w:p w:rsidR="00332D71" w:rsidRPr="00F83238" w:rsidRDefault="00332D71" w:rsidP="00332D7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B937C8">
        <w:tc>
          <w:tcPr>
            <w:tcW w:w="11520" w:type="dxa"/>
            <w:gridSpan w:val="1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2B431E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332D71" w:rsidRPr="00317B45" w:rsidRDefault="00332D7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545526">
              <w:rPr>
                <w:rFonts w:ascii="Arial" w:hAnsi="Arial" w:cs="Arial"/>
                <w:color w:val="002060"/>
                <w:sz w:val="20"/>
              </w:rPr>
              <w:t>_____</w:t>
            </w:r>
            <w:r w:rsidR="00332D71">
              <w:rPr>
                <w:rFonts w:ascii="Arial" w:hAnsi="Arial" w:cs="Arial"/>
                <w:color w:val="002060"/>
                <w:sz w:val="20"/>
              </w:rPr>
              <w:t>_______</w:t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</w:r>
            <w:r w:rsidR="00856560">
              <w:rPr>
                <w:rFonts w:ascii="Arial" w:hAnsi="Arial" w:cs="Arial"/>
                <w:color w:val="002060"/>
                <w:sz w:val="20"/>
              </w:rPr>
              <w:softHyphen/>
              <w:t>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and </w:t>
            </w:r>
            <w:r w:rsidR="004E4C27">
              <w:rPr>
                <w:rFonts w:ascii="Arial" w:hAnsi="Arial" w:cs="Arial"/>
                <w:color w:val="002060"/>
                <w:sz w:val="20"/>
              </w:rPr>
              <w:t>Tunnels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32D71" w:rsidRPr="00317B45" w:rsidRDefault="00332D7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3867F3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="003867F3"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If you would like to pay by credit card please call</w:t>
            </w:r>
          </w:p>
        </w:tc>
      </w:tr>
      <w:tr w:rsidR="00317B45" w:rsidRPr="00317B45" w:rsidTr="00B937C8">
        <w:tc>
          <w:tcPr>
            <w:tcW w:w="11520" w:type="dxa"/>
            <w:gridSpan w:val="1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545526" w:rsidRPr="00545526" w:rsidRDefault="00545526" w:rsidP="00317B45">
            <w:pPr>
              <w:rPr>
                <w:rFonts w:ascii="Arial" w:hAnsi="Arial" w:cs="Arial"/>
                <w:b/>
                <w:color w:val="002060"/>
                <w:sz w:val="14"/>
              </w:rPr>
            </w:pPr>
          </w:p>
          <w:p w:rsidR="00317B45" w:rsidRDefault="002B431E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32D71" w:rsidRPr="00317B45" w:rsidRDefault="00332D7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075CF" w:rsidRPr="00317B45" w:rsidRDefault="003075CF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332D71" w:rsidRPr="00317B45" w:rsidRDefault="00332D71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27427" w:rsidRPr="007D5B69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high water levels, flood, </w:t>
            </w:r>
            <w:r w:rsidR="002B431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2B431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27427" w:rsidRPr="00927427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7A362E" w:rsidRPr="007A362E" w:rsidRDefault="00927427" w:rsidP="0092742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</w:tc>
      </w:tr>
      <w:tr w:rsidR="00F83238" w:rsidRPr="00317B45" w:rsidTr="00B937C8">
        <w:tc>
          <w:tcPr>
            <w:tcW w:w="585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15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45526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45526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545526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45526" w:rsidRPr="00317B45" w:rsidRDefault="00545526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545526" w:rsidRDefault="00545526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545526" w:rsidRDefault="00545526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9F2713" w:rsidP="00D31632">
      <w:pPr>
        <w:ind w:right="144"/>
        <w:jc w:val="right"/>
      </w:pPr>
      <w:r>
        <w:t>April 2021</w:t>
      </w:r>
      <w:bookmarkStart w:id="0" w:name="_GoBack"/>
      <w:bookmarkEnd w:id="0"/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25827"/>
    <w:rsid w:val="00126664"/>
    <w:rsid w:val="00131990"/>
    <w:rsid w:val="00155B72"/>
    <w:rsid w:val="00173D3B"/>
    <w:rsid w:val="001742A3"/>
    <w:rsid w:val="00185470"/>
    <w:rsid w:val="001A2882"/>
    <w:rsid w:val="001B754B"/>
    <w:rsid w:val="0021590C"/>
    <w:rsid w:val="00241EB9"/>
    <w:rsid w:val="002673E4"/>
    <w:rsid w:val="002B431E"/>
    <w:rsid w:val="00303C63"/>
    <w:rsid w:val="003075CF"/>
    <w:rsid w:val="00317B45"/>
    <w:rsid w:val="00332D71"/>
    <w:rsid w:val="00334227"/>
    <w:rsid w:val="003433C8"/>
    <w:rsid w:val="003723CD"/>
    <w:rsid w:val="003867F3"/>
    <w:rsid w:val="003C49E2"/>
    <w:rsid w:val="004173DF"/>
    <w:rsid w:val="00460039"/>
    <w:rsid w:val="004A01E2"/>
    <w:rsid w:val="004E4C27"/>
    <w:rsid w:val="00515B7C"/>
    <w:rsid w:val="00545526"/>
    <w:rsid w:val="00616FCF"/>
    <w:rsid w:val="00656172"/>
    <w:rsid w:val="00710369"/>
    <w:rsid w:val="0075326F"/>
    <w:rsid w:val="0075788C"/>
    <w:rsid w:val="007A362E"/>
    <w:rsid w:val="00856560"/>
    <w:rsid w:val="00882589"/>
    <w:rsid w:val="008E1FCD"/>
    <w:rsid w:val="00927427"/>
    <w:rsid w:val="009729AF"/>
    <w:rsid w:val="009B17E8"/>
    <w:rsid w:val="009F2713"/>
    <w:rsid w:val="00A06212"/>
    <w:rsid w:val="00AE5EFC"/>
    <w:rsid w:val="00B51CE1"/>
    <w:rsid w:val="00B662EC"/>
    <w:rsid w:val="00B725F1"/>
    <w:rsid w:val="00B937C8"/>
    <w:rsid w:val="00B93BF6"/>
    <w:rsid w:val="00C15E66"/>
    <w:rsid w:val="00C30CB8"/>
    <w:rsid w:val="00C44904"/>
    <w:rsid w:val="00C75F5E"/>
    <w:rsid w:val="00CA1B70"/>
    <w:rsid w:val="00CD0AB0"/>
    <w:rsid w:val="00CF52D1"/>
    <w:rsid w:val="00D31632"/>
    <w:rsid w:val="00D74335"/>
    <w:rsid w:val="00DC1762"/>
    <w:rsid w:val="00E0282B"/>
    <w:rsid w:val="00E11EB1"/>
    <w:rsid w:val="00E36D1D"/>
    <w:rsid w:val="00E50658"/>
    <w:rsid w:val="00E765A6"/>
    <w:rsid w:val="00EA1E9D"/>
    <w:rsid w:val="00EE5F6A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F796-0F20-4363-920F-5FFF4A6D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2021-04-28T23:34:00Z</cp:lastPrinted>
  <dcterms:created xsi:type="dcterms:W3CDTF">2021-04-28T23:35:00Z</dcterms:created>
  <dcterms:modified xsi:type="dcterms:W3CDTF">2021-04-28T23:35:00Z</dcterms:modified>
</cp:coreProperties>
</file>